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80BFD" w14:textId="77777777" w:rsidR="003F73C7" w:rsidRPr="004D153E" w:rsidRDefault="003F73C7" w:rsidP="003F73C7">
      <w:pPr>
        <w:tabs>
          <w:tab w:val="right" w:pos="360"/>
          <w:tab w:val="right" w:pos="450"/>
          <w:tab w:val="right" w:pos="540"/>
          <w:tab w:val="right" w:pos="630"/>
          <w:tab w:val="right" w:pos="810"/>
          <w:tab w:val="right" w:pos="900"/>
          <w:tab w:val="right" w:pos="1260"/>
          <w:tab w:val="right" w:pos="1350"/>
          <w:tab w:val="right" w:pos="1440"/>
        </w:tabs>
        <w:bidi/>
        <w:spacing w:after="0" w:line="240" w:lineRule="auto"/>
        <w:contextualSpacing/>
        <w:jc w:val="both"/>
        <w:rPr>
          <w:rFonts w:ascii="Tajawal" w:eastAsia="Calibri" w:hAnsi="Tajawal" w:cs="Tajawal"/>
          <w:sz w:val="24"/>
          <w:szCs w:val="24"/>
          <w:rtl/>
          <w:lang w:bidi="ar-OM"/>
        </w:rPr>
      </w:pPr>
    </w:p>
    <w:p w14:paraId="465F33C3" w14:textId="77777777" w:rsidR="00BF6B16" w:rsidRPr="004D153E" w:rsidRDefault="00BF6B16" w:rsidP="00BF6B16">
      <w:pPr>
        <w:bidi/>
        <w:spacing w:before="100" w:beforeAutospacing="1" w:after="100" w:afterAutospacing="1" w:line="240" w:lineRule="auto"/>
        <w:outlineLvl w:val="1"/>
        <w:rPr>
          <w:rFonts w:ascii="Tajawal" w:eastAsia="Times New Roman" w:hAnsi="Tajawal" w:cs="Tajawal"/>
          <w:b/>
          <w:bCs/>
          <w:sz w:val="24"/>
          <w:szCs w:val="24"/>
        </w:rPr>
      </w:pPr>
      <w:r w:rsidRPr="004D153E">
        <w:rPr>
          <w:rFonts w:ascii="Tajawal" w:eastAsia="Times New Roman" w:hAnsi="Tajawal" w:cs="Tajawal"/>
          <w:b/>
          <w:bCs/>
          <w:sz w:val="24"/>
          <w:szCs w:val="24"/>
          <w:rtl/>
        </w:rPr>
        <w:t>استمارة تسجيل حضور فعالية</w:t>
      </w:r>
      <w:bookmarkStart w:id="0" w:name="_GoBack"/>
      <w:bookmarkEnd w:id="0"/>
    </w:p>
    <w:p w14:paraId="4D51A00C" w14:textId="497BC93C" w:rsidR="00BF6B16" w:rsidRPr="004D153E" w:rsidRDefault="00BF6B16" w:rsidP="00BF6B16">
      <w:pPr>
        <w:bidi/>
        <w:spacing w:before="100" w:beforeAutospacing="1" w:after="100" w:afterAutospacing="1" w:line="240" w:lineRule="auto"/>
        <w:rPr>
          <w:rFonts w:ascii="Tajawal" w:eastAsia="Times New Roman" w:hAnsi="Tajawal" w:cs="Tajawal"/>
          <w:sz w:val="24"/>
          <w:szCs w:val="24"/>
        </w:rPr>
      </w:pPr>
      <w:r w:rsidRPr="004D153E">
        <w:rPr>
          <w:rFonts w:ascii="Tajawal" w:eastAsia="Times New Roman" w:hAnsi="Tajawal" w:cs="Tajawal"/>
          <w:b/>
          <w:bCs/>
          <w:sz w:val="24"/>
          <w:szCs w:val="24"/>
          <w:rtl/>
        </w:rPr>
        <w:t>اسم الفعالية دعوة للمشاركة في الجلسة الحوارية لملتقى الإجادة الرقمية للقطاع الحكومي 2026م</w:t>
      </w:r>
      <w:r w:rsidRPr="004D153E">
        <w:rPr>
          <w:rFonts w:ascii="Tajawal" w:eastAsia="Times New Roman" w:hAnsi="Tajawal" w:cs="Tajawal"/>
          <w:b/>
          <w:bCs/>
          <w:sz w:val="24"/>
          <w:szCs w:val="24"/>
        </w:rPr>
        <w:t xml:space="preserve"> _</w:t>
      </w:r>
      <w:r w:rsidRPr="004D153E">
        <w:rPr>
          <w:rFonts w:ascii="Tajawal" w:eastAsia="Times New Roman" w:hAnsi="Tajawal" w:cs="Tajawal"/>
          <w:sz w:val="24"/>
          <w:szCs w:val="24"/>
        </w:rPr>
        <w:br/>
      </w:r>
      <w:r w:rsidRPr="004D153E">
        <w:rPr>
          <w:rFonts w:ascii="Tajawal" w:eastAsia="Times New Roman" w:hAnsi="Tajawal" w:cs="Tajawal"/>
          <w:b/>
          <w:bCs/>
          <w:sz w:val="24"/>
          <w:szCs w:val="24"/>
          <w:rtl/>
        </w:rPr>
        <w:t>تاريخ الفعالية</w:t>
      </w:r>
      <w:r w:rsidRPr="004D153E">
        <w:rPr>
          <w:rFonts w:ascii="Tajawal" w:eastAsia="Times New Roman" w:hAnsi="Tajawal" w:cs="Tajawal"/>
          <w:b/>
          <w:bCs/>
          <w:sz w:val="24"/>
          <w:szCs w:val="24"/>
        </w:rPr>
        <w:t>:</w:t>
      </w:r>
      <w:r w:rsidRPr="004D153E">
        <w:rPr>
          <w:rFonts w:ascii="Tajawal" w:eastAsia="Times New Roman" w:hAnsi="Tajawal" w:cs="Tajawal"/>
          <w:sz w:val="24"/>
          <w:szCs w:val="24"/>
        </w:rPr>
        <w:t xml:space="preserve"> </w:t>
      </w:r>
      <w:r w:rsidRPr="004D153E">
        <w:rPr>
          <w:rFonts w:ascii="Tajawal" w:eastAsia="Times New Roman" w:hAnsi="Tajawal" w:cs="Tajawal"/>
          <w:sz w:val="24"/>
          <w:szCs w:val="24"/>
          <w:rtl/>
        </w:rPr>
        <w:t>5-6 ابريل 2026م</w:t>
      </w:r>
      <w:r w:rsidRPr="004D153E">
        <w:rPr>
          <w:rFonts w:ascii="Tajawal" w:eastAsia="Times New Roman" w:hAnsi="Tajawal" w:cs="Tajawal"/>
          <w:sz w:val="24"/>
          <w:szCs w:val="24"/>
        </w:rPr>
        <w:br/>
      </w:r>
      <w:proofErr w:type="gramStart"/>
      <w:r w:rsidRPr="004D153E">
        <w:rPr>
          <w:rFonts w:ascii="Tajawal" w:eastAsia="Times New Roman" w:hAnsi="Tajawal" w:cs="Tajawal"/>
          <w:b/>
          <w:bCs/>
          <w:sz w:val="24"/>
          <w:szCs w:val="24"/>
          <w:rtl/>
        </w:rPr>
        <w:t>المكان</w:t>
      </w:r>
      <w:r w:rsidRPr="004D153E">
        <w:rPr>
          <w:rFonts w:ascii="Tajawal" w:eastAsia="Times New Roman" w:hAnsi="Tajawal" w:cs="Tajawal"/>
          <w:b/>
          <w:bCs/>
          <w:sz w:val="24"/>
          <w:szCs w:val="24"/>
        </w:rPr>
        <w:t>:</w:t>
      </w:r>
      <w:r w:rsidRPr="004D153E">
        <w:rPr>
          <w:rFonts w:ascii="Tajawal" w:eastAsia="Times New Roman" w:hAnsi="Tajawal" w:cs="Tajawal"/>
          <w:sz w:val="24"/>
          <w:szCs w:val="24"/>
        </w:rPr>
        <w:t xml:space="preserve"> </w:t>
      </w:r>
      <w:r w:rsidRPr="004D153E">
        <w:rPr>
          <w:rFonts w:ascii="Tajawal" w:eastAsia="Times New Roman" w:hAnsi="Tajawal" w:cs="Tajawal"/>
          <w:sz w:val="24"/>
          <w:szCs w:val="24"/>
          <w:rtl/>
        </w:rPr>
        <w:t xml:space="preserve"> جي</w:t>
      </w:r>
      <w:proofErr w:type="gramEnd"/>
      <w:r w:rsidRPr="004D153E">
        <w:rPr>
          <w:rFonts w:ascii="Tajawal" w:eastAsia="Times New Roman" w:hAnsi="Tajawal" w:cs="Tajawal"/>
          <w:sz w:val="24"/>
          <w:szCs w:val="24"/>
          <w:rtl/>
        </w:rPr>
        <w:t xml:space="preserve"> دبليو ماريوت </w:t>
      </w:r>
    </w:p>
    <w:p w14:paraId="4F75CEE4" w14:textId="77777777" w:rsidR="00BF6B16" w:rsidRPr="004D153E" w:rsidRDefault="00BF6B16" w:rsidP="00BF6B16">
      <w:pPr>
        <w:bidi/>
        <w:spacing w:before="100" w:beforeAutospacing="1" w:after="100" w:afterAutospacing="1" w:line="240" w:lineRule="auto"/>
        <w:outlineLvl w:val="2"/>
        <w:rPr>
          <w:rFonts w:ascii="Tajawal" w:eastAsia="Times New Roman" w:hAnsi="Tajawal" w:cs="Tajawal"/>
          <w:b/>
          <w:bCs/>
          <w:sz w:val="24"/>
          <w:szCs w:val="24"/>
        </w:rPr>
      </w:pPr>
      <w:r w:rsidRPr="004D153E">
        <w:rPr>
          <w:rFonts w:ascii="Tajawal" w:eastAsia="Times New Roman" w:hAnsi="Tajawal" w:cs="Tajawal"/>
          <w:b/>
          <w:bCs/>
          <w:sz w:val="24"/>
          <w:szCs w:val="24"/>
          <w:rtl/>
        </w:rPr>
        <w:t>البيانات الشخصية</w:t>
      </w:r>
      <w:r w:rsidRPr="004D153E">
        <w:rPr>
          <w:rFonts w:ascii="Tajawal" w:eastAsia="Times New Roman" w:hAnsi="Tajawal" w:cs="Tajawal"/>
          <w:b/>
          <w:bCs/>
          <w:sz w:val="24"/>
          <w:szCs w:val="24"/>
        </w:rPr>
        <w:t>:</w:t>
      </w:r>
    </w:p>
    <w:p w14:paraId="0395CD3D" w14:textId="77777777" w:rsidR="00BF6B16" w:rsidRPr="004D153E" w:rsidRDefault="00BF6B16" w:rsidP="00BF6B16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ajawal" w:eastAsia="Times New Roman" w:hAnsi="Tajawal" w:cs="Tajawal"/>
          <w:sz w:val="24"/>
          <w:szCs w:val="24"/>
        </w:rPr>
      </w:pPr>
      <w:r w:rsidRPr="004D153E">
        <w:rPr>
          <w:rFonts w:ascii="Tajawal" w:eastAsia="Times New Roman" w:hAnsi="Tajawal" w:cs="Tajawal"/>
          <w:sz w:val="24"/>
          <w:szCs w:val="24"/>
          <w:rtl/>
        </w:rPr>
        <w:t>الجهة / المؤسسة</w:t>
      </w:r>
      <w:r w:rsidRPr="004D153E">
        <w:rPr>
          <w:rFonts w:ascii="Tajawal" w:eastAsia="Times New Roman" w:hAnsi="Tajawal" w:cs="Tajawal"/>
          <w:sz w:val="24"/>
          <w:szCs w:val="24"/>
        </w:rPr>
        <w:t>: ____________________________</w:t>
      </w:r>
    </w:p>
    <w:p w14:paraId="24EF4A32" w14:textId="77777777" w:rsidR="00BF6B16" w:rsidRPr="004D153E" w:rsidRDefault="00BF6B16" w:rsidP="00BF6B16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ajawal" w:eastAsia="Times New Roman" w:hAnsi="Tajawal" w:cs="Tajawal"/>
          <w:sz w:val="24"/>
          <w:szCs w:val="24"/>
        </w:rPr>
      </w:pPr>
      <w:r w:rsidRPr="004D153E">
        <w:rPr>
          <w:rFonts w:ascii="Tajawal" w:eastAsia="Times New Roman" w:hAnsi="Tajawal" w:cs="Tajawal"/>
          <w:sz w:val="24"/>
          <w:szCs w:val="24"/>
          <w:rtl/>
        </w:rPr>
        <w:t>المسمى الوظيفي</w:t>
      </w:r>
      <w:r w:rsidRPr="004D153E">
        <w:rPr>
          <w:rFonts w:ascii="Tajawal" w:eastAsia="Times New Roman" w:hAnsi="Tajawal" w:cs="Tajawal"/>
          <w:sz w:val="24"/>
          <w:szCs w:val="24"/>
        </w:rPr>
        <w:t>: ____________________________</w:t>
      </w:r>
    </w:p>
    <w:p w14:paraId="0AFE1A03" w14:textId="77777777" w:rsidR="00BF6B16" w:rsidRPr="004D153E" w:rsidRDefault="00BF6B16" w:rsidP="00BF6B16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ajawal" w:eastAsia="Times New Roman" w:hAnsi="Tajawal" w:cs="Tajawal"/>
          <w:sz w:val="24"/>
          <w:szCs w:val="24"/>
        </w:rPr>
      </w:pPr>
      <w:r w:rsidRPr="004D153E">
        <w:rPr>
          <w:rFonts w:ascii="Tajawal" w:eastAsia="Times New Roman" w:hAnsi="Tajawal" w:cs="Tajawal"/>
          <w:sz w:val="24"/>
          <w:szCs w:val="24"/>
          <w:rtl/>
        </w:rPr>
        <w:t>رقم الهاتف</w:t>
      </w:r>
      <w:r w:rsidRPr="004D153E">
        <w:rPr>
          <w:rFonts w:ascii="Tajawal" w:eastAsia="Times New Roman" w:hAnsi="Tajawal" w:cs="Tajawal"/>
          <w:sz w:val="24"/>
          <w:szCs w:val="24"/>
        </w:rPr>
        <w:t>: ____________________________</w:t>
      </w:r>
    </w:p>
    <w:p w14:paraId="5138A142" w14:textId="77777777" w:rsidR="00BF6B16" w:rsidRPr="004D153E" w:rsidRDefault="00BF6B16" w:rsidP="00BF6B16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ajawal" w:eastAsia="Times New Roman" w:hAnsi="Tajawal" w:cs="Tajawal"/>
          <w:sz w:val="24"/>
          <w:szCs w:val="24"/>
        </w:rPr>
      </w:pPr>
      <w:r w:rsidRPr="004D153E">
        <w:rPr>
          <w:rFonts w:ascii="Tajawal" w:eastAsia="Times New Roman" w:hAnsi="Tajawal" w:cs="Tajawal"/>
          <w:sz w:val="24"/>
          <w:szCs w:val="24"/>
          <w:rtl/>
        </w:rPr>
        <w:t>البريد الإلكتروني</w:t>
      </w:r>
      <w:r w:rsidRPr="004D153E">
        <w:rPr>
          <w:rFonts w:ascii="Tajawal" w:eastAsia="Times New Roman" w:hAnsi="Tajawal" w:cs="Tajawal"/>
          <w:sz w:val="24"/>
          <w:szCs w:val="24"/>
        </w:rPr>
        <w:t>: ____________________________</w:t>
      </w:r>
    </w:p>
    <w:p w14:paraId="048F355A" w14:textId="77777777" w:rsidR="00BF6B16" w:rsidRPr="004D153E" w:rsidRDefault="00BF6B16" w:rsidP="00BF6B16">
      <w:pPr>
        <w:bidi/>
        <w:spacing w:before="100" w:beforeAutospacing="1" w:after="100" w:afterAutospacing="1" w:line="240" w:lineRule="auto"/>
        <w:outlineLvl w:val="2"/>
        <w:rPr>
          <w:rFonts w:ascii="Tajawal" w:eastAsia="Times New Roman" w:hAnsi="Tajawal" w:cs="Tajawal"/>
          <w:b/>
          <w:bCs/>
          <w:sz w:val="24"/>
          <w:szCs w:val="24"/>
        </w:rPr>
      </w:pPr>
      <w:r w:rsidRPr="004D153E">
        <w:rPr>
          <w:rFonts w:ascii="Tajawal" w:eastAsia="Times New Roman" w:hAnsi="Tajawal" w:cs="Tajawal"/>
          <w:b/>
          <w:bCs/>
          <w:sz w:val="24"/>
          <w:szCs w:val="24"/>
          <w:rtl/>
        </w:rPr>
        <w:t>بيانات الحضور</w:t>
      </w:r>
      <w:r w:rsidRPr="004D153E">
        <w:rPr>
          <w:rFonts w:ascii="Tajawal" w:eastAsia="Times New Roman" w:hAnsi="Tajawal" w:cs="Tajawal"/>
          <w:b/>
          <w:bCs/>
          <w:sz w:val="24"/>
          <w:szCs w:val="24"/>
        </w:rPr>
        <w:t>:</w:t>
      </w:r>
    </w:p>
    <w:p w14:paraId="6984C953" w14:textId="1E589135" w:rsidR="004D153E" w:rsidRPr="004D153E" w:rsidRDefault="00BF6B16" w:rsidP="004D153E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ajawal" w:eastAsia="Times New Roman" w:hAnsi="Tajawal" w:cs="Tajawal"/>
          <w:sz w:val="24"/>
          <w:szCs w:val="24"/>
        </w:rPr>
      </w:pPr>
      <w:r w:rsidRPr="004D153E">
        <w:rPr>
          <w:rFonts w:ascii="Tajawal" w:eastAsia="Times New Roman" w:hAnsi="Tajawal" w:cs="Tajawal"/>
          <w:sz w:val="24"/>
          <w:szCs w:val="24"/>
          <w:rtl/>
        </w:rPr>
        <w:t>الحضور</w:t>
      </w:r>
      <w:r w:rsidRPr="004D153E">
        <w:rPr>
          <w:rFonts w:ascii="Tajawal" w:eastAsia="Times New Roman" w:hAnsi="Tajawal" w:cs="Tajawal"/>
          <w:sz w:val="24"/>
          <w:szCs w:val="24"/>
        </w:rPr>
        <w:t>:</w:t>
      </w:r>
      <w:r w:rsidRPr="004D153E">
        <w:rPr>
          <w:rFonts w:ascii="Tajawal" w:eastAsia="Times New Roman" w:hAnsi="Tajawal" w:cs="Tajawal"/>
          <w:sz w:val="24"/>
          <w:szCs w:val="24"/>
        </w:rPr>
        <w:br/>
      </w:r>
      <w:r w:rsidRPr="004D153E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4D153E">
        <w:rPr>
          <w:rFonts w:ascii="Tajawal" w:eastAsia="Times New Roman" w:hAnsi="Tajawal" w:cs="Tajawal"/>
          <w:sz w:val="24"/>
          <w:szCs w:val="24"/>
        </w:rPr>
        <w:t xml:space="preserve"> </w:t>
      </w:r>
      <w:r w:rsidRPr="004D153E">
        <w:rPr>
          <w:rFonts w:ascii="Tajawal" w:eastAsia="Times New Roman" w:hAnsi="Tajawal" w:cs="Tajawal"/>
          <w:sz w:val="24"/>
          <w:szCs w:val="24"/>
          <w:rtl/>
        </w:rPr>
        <w:t>تأكيد الحضور</w:t>
      </w:r>
      <w:r w:rsidRPr="004D153E">
        <w:rPr>
          <w:rFonts w:ascii="Tajawal" w:eastAsia="Times New Roman" w:hAnsi="Tajawal" w:cs="Tajawal"/>
          <w:sz w:val="24"/>
          <w:szCs w:val="24"/>
        </w:rPr>
        <w:br/>
      </w:r>
      <w:r w:rsidRPr="004D153E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4D153E">
        <w:rPr>
          <w:rFonts w:ascii="Tajawal" w:eastAsia="Times New Roman" w:hAnsi="Tajawal" w:cs="Tajawal"/>
          <w:sz w:val="24"/>
          <w:szCs w:val="24"/>
        </w:rPr>
        <w:t xml:space="preserve"> </w:t>
      </w:r>
      <w:r w:rsidR="004D153E" w:rsidRPr="004D153E">
        <w:rPr>
          <w:rFonts w:ascii="Tajawal" w:eastAsia="Times New Roman" w:hAnsi="Tajawal" w:cs="Tajawal"/>
          <w:sz w:val="24"/>
          <w:szCs w:val="24"/>
          <w:rtl/>
        </w:rPr>
        <w:t>اعتذار</w:t>
      </w:r>
      <w:r w:rsidRPr="004D153E">
        <w:rPr>
          <w:rFonts w:ascii="Tajawal" w:eastAsia="Times New Roman" w:hAnsi="Tajawal" w:cs="Tajawal"/>
          <w:sz w:val="24"/>
          <w:szCs w:val="24"/>
          <w:rtl/>
        </w:rPr>
        <w:t xml:space="preserve"> عن الحضور </w:t>
      </w:r>
    </w:p>
    <w:p w14:paraId="2260694C" w14:textId="31FD274C" w:rsidR="00BF6B16" w:rsidRPr="004D153E" w:rsidRDefault="00BF6B16" w:rsidP="00BF6B16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ajawal" w:eastAsia="Times New Roman" w:hAnsi="Tajawal" w:cs="Tajawal"/>
          <w:sz w:val="24"/>
          <w:szCs w:val="24"/>
        </w:rPr>
      </w:pPr>
      <w:r w:rsidRPr="004D153E">
        <w:rPr>
          <w:rFonts w:ascii="Tajawal" w:eastAsia="Times New Roman" w:hAnsi="Tajawal" w:cs="Tajawal"/>
          <w:sz w:val="24"/>
          <w:szCs w:val="24"/>
          <w:rtl/>
        </w:rPr>
        <w:t>الحضور نيابة عن (</w:t>
      </w:r>
      <w:r w:rsidR="004D153E" w:rsidRPr="004D153E">
        <w:rPr>
          <w:rFonts w:ascii="Tajawal" w:eastAsia="Times New Roman" w:hAnsi="Tajawal" w:cs="Tajawal"/>
          <w:sz w:val="24"/>
          <w:szCs w:val="24"/>
          <w:rtl/>
        </w:rPr>
        <w:t>إ</w:t>
      </w:r>
      <w:r w:rsidRPr="004D153E">
        <w:rPr>
          <w:rFonts w:ascii="Tajawal" w:eastAsia="Times New Roman" w:hAnsi="Tajawal" w:cs="Tajawal"/>
          <w:sz w:val="24"/>
          <w:szCs w:val="24"/>
          <w:rtl/>
        </w:rPr>
        <w:t>ن وجد): _______</w:t>
      </w:r>
    </w:p>
    <w:p w14:paraId="2D90D5F4" w14:textId="00FCD6F6" w:rsidR="00BF6B16" w:rsidRPr="004D153E" w:rsidRDefault="00BF6B16" w:rsidP="00BF6B16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ajawal" w:eastAsia="Times New Roman" w:hAnsi="Tajawal" w:cs="Tajawal"/>
          <w:sz w:val="24"/>
          <w:szCs w:val="24"/>
        </w:rPr>
      </w:pPr>
      <w:r w:rsidRPr="004D153E">
        <w:rPr>
          <w:rFonts w:ascii="Tajawal" w:eastAsia="Times New Roman" w:hAnsi="Tajawal" w:cs="Tajawal"/>
          <w:sz w:val="24"/>
          <w:szCs w:val="24"/>
          <w:rtl/>
        </w:rPr>
        <w:t>نوع المشاركة</w:t>
      </w:r>
      <w:r w:rsidRPr="004D153E">
        <w:rPr>
          <w:rFonts w:ascii="Tajawal" w:eastAsia="Times New Roman" w:hAnsi="Tajawal" w:cs="Tajawal"/>
          <w:sz w:val="24"/>
          <w:szCs w:val="24"/>
        </w:rPr>
        <w:t>:</w:t>
      </w:r>
      <w:r w:rsidRPr="004D153E">
        <w:rPr>
          <w:rFonts w:ascii="Tajawal" w:eastAsia="Times New Roman" w:hAnsi="Tajawal" w:cs="Tajawal"/>
          <w:sz w:val="24"/>
          <w:szCs w:val="24"/>
        </w:rPr>
        <w:br/>
      </w:r>
      <w:r w:rsidRPr="004D153E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4D153E">
        <w:rPr>
          <w:rFonts w:ascii="Tajawal" w:eastAsia="Times New Roman" w:hAnsi="Tajawal" w:cs="Tajawal"/>
          <w:sz w:val="24"/>
          <w:szCs w:val="24"/>
        </w:rPr>
        <w:t xml:space="preserve"> </w:t>
      </w:r>
      <w:r w:rsidRPr="004D153E">
        <w:rPr>
          <w:rFonts w:ascii="Tajawal" w:eastAsia="Times New Roman" w:hAnsi="Tajawal" w:cs="Tajawal"/>
          <w:sz w:val="24"/>
          <w:szCs w:val="24"/>
          <w:rtl/>
        </w:rPr>
        <w:t>حضور فقط</w:t>
      </w:r>
      <w:r w:rsidRPr="004D153E">
        <w:rPr>
          <w:rFonts w:ascii="Tajawal" w:eastAsia="Times New Roman" w:hAnsi="Tajawal" w:cs="Tajawal"/>
          <w:sz w:val="24"/>
          <w:szCs w:val="24"/>
        </w:rPr>
        <w:br/>
      </w:r>
      <w:r w:rsidRPr="004D153E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4D153E">
        <w:rPr>
          <w:rFonts w:ascii="Tajawal" w:eastAsia="Times New Roman" w:hAnsi="Tajawal" w:cs="Tajawal"/>
          <w:sz w:val="24"/>
          <w:szCs w:val="24"/>
        </w:rPr>
        <w:t xml:space="preserve"> </w:t>
      </w:r>
      <w:r w:rsidRPr="004D153E">
        <w:rPr>
          <w:rFonts w:ascii="Tajawal" w:eastAsia="Times New Roman" w:hAnsi="Tajawal" w:cs="Tajawal"/>
          <w:sz w:val="24"/>
          <w:szCs w:val="24"/>
          <w:rtl/>
        </w:rPr>
        <w:t>متحدث</w:t>
      </w:r>
      <w:r w:rsidRPr="004D153E">
        <w:rPr>
          <w:rFonts w:ascii="Tajawal" w:eastAsia="Times New Roman" w:hAnsi="Tajawal" w:cs="Tajawal"/>
          <w:sz w:val="24"/>
          <w:szCs w:val="24"/>
        </w:rPr>
        <w:br/>
      </w:r>
      <w:r w:rsidRPr="004D153E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4D153E">
        <w:rPr>
          <w:rFonts w:ascii="Tajawal" w:eastAsia="Times New Roman" w:hAnsi="Tajawal" w:cs="Tajawal"/>
          <w:sz w:val="24"/>
          <w:szCs w:val="24"/>
        </w:rPr>
        <w:t xml:space="preserve"> </w:t>
      </w:r>
      <w:r w:rsidRPr="004D153E">
        <w:rPr>
          <w:rFonts w:ascii="Tajawal" w:eastAsia="Times New Roman" w:hAnsi="Tajawal" w:cs="Tajawal"/>
          <w:sz w:val="24"/>
          <w:szCs w:val="24"/>
          <w:rtl/>
        </w:rPr>
        <w:t xml:space="preserve">مشارك في الجلسة </w:t>
      </w:r>
    </w:p>
    <w:p w14:paraId="54B9D207" w14:textId="7FD9247F" w:rsidR="00B26B58" w:rsidRPr="004D153E" w:rsidRDefault="00B26B58" w:rsidP="00BF6B16">
      <w:pPr>
        <w:bidi/>
        <w:spacing w:line="240" w:lineRule="auto"/>
        <w:contextualSpacing/>
        <w:rPr>
          <w:rFonts w:ascii="Tajawal" w:hAnsi="Tajawal" w:cs="Tajawal"/>
          <w:color w:val="000000"/>
          <w:sz w:val="24"/>
          <w:szCs w:val="24"/>
          <w:rtl/>
          <w:lang w:bidi="ar-OM"/>
        </w:rPr>
      </w:pPr>
    </w:p>
    <w:sectPr w:rsidR="00B26B58" w:rsidRPr="004D153E" w:rsidSect="00B26B58">
      <w:headerReference w:type="default" r:id="rId7"/>
      <w:footerReference w:type="default" r:id="rId8"/>
      <w:pgSz w:w="11907" w:h="16839" w:code="9"/>
      <w:pgMar w:top="540" w:right="837" w:bottom="9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29B80" w14:textId="77777777" w:rsidR="006C10B0" w:rsidRDefault="006C10B0">
      <w:pPr>
        <w:spacing w:after="0" w:line="240" w:lineRule="auto"/>
      </w:pPr>
      <w:r>
        <w:separator/>
      </w:r>
    </w:p>
  </w:endnote>
  <w:endnote w:type="continuationSeparator" w:id="0">
    <w:p w14:paraId="4EABC0E2" w14:textId="77777777" w:rsidR="006C10B0" w:rsidRDefault="006C1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jawal">
    <w:panose1 w:val="00000500000000000000"/>
    <w:charset w:val="00"/>
    <w:family w:val="auto"/>
    <w:pitch w:val="variable"/>
    <w:sig w:usb0="8000202F" w:usb1="9000204A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E92DE" w14:textId="77777777" w:rsidR="00672246" w:rsidRPr="00C432B1" w:rsidRDefault="00672246" w:rsidP="00C432B1">
    <w:pPr>
      <w:pStyle w:val="Footer"/>
      <w:ind w:left="-990" w:right="-74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4BB12" w14:textId="77777777" w:rsidR="006C10B0" w:rsidRDefault="006C10B0">
      <w:pPr>
        <w:spacing w:after="0" w:line="240" w:lineRule="auto"/>
      </w:pPr>
      <w:r>
        <w:separator/>
      </w:r>
    </w:p>
  </w:footnote>
  <w:footnote w:type="continuationSeparator" w:id="0">
    <w:p w14:paraId="6413C057" w14:textId="77777777" w:rsidR="006C10B0" w:rsidRDefault="006C1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DBFF6" w14:textId="7673E0A2" w:rsidR="004D153E" w:rsidRDefault="004D153E" w:rsidP="004D153E">
    <w:pPr>
      <w:pStyle w:val="Header"/>
      <w:bidi/>
    </w:pPr>
    <w:r>
      <w:rPr>
        <w:noProof/>
        <w:rtl/>
        <w:lang w:val="ar-SA"/>
      </w:rPr>
      <w:drawing>
        <wp:inline distT="0" distB="0" distL="0" distR="0" wp14:anchorId="62A9CD0F" wp14:editId="5E0AAD14">
          <wp:extent cx="3851660" cy="762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TCI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9288" cy="7674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D73766" w14:textId="77777777" w:rsidR="005D1E8C" w:rsidRDefault="005D1E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9049CF"/>
    <w:multiLevelType w:val="multilevel"/>
    <w:tmpl w:val="BF68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F314B4"/>
    <w:multiLevelType w:val="multilevel"/>
    <w:tmpl w:val="D4BCD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BE5"/>
    <w:rsid w:val="00010329"/>
    <w:rsid w:val="00052775"/>
    <w:rsid w:val="00062BE5"/>
    <w:rsid w:val="000765C6"/>
    <w:rsid w:val="000B1E56"/>
    <w:rsid w:val="000C64DD"/>
    <w:rsid w:val="00110080"/>
    <w:rsid w:val="00124F71"/>
    <w:rsid w:val="001360B7"/>
    <w:rsid w:val="0014666C"/>
    <w:rsid w:val="00154B0C"/>
    <w:rsid w:val="00156382"/>
    <w:rsid w:val="0017560D"/>
    <w:rsid w:val="00193761"/>
    <w:rsid w:val="002110C8"/>
    <w:rsid w:val="0022504D"/>
    <w:rsid w:val="002357F4"/>
    <w:rsid w:val="0026607C"/>
    <w:rsid w:val="00284148"/>
    <w:rsid w:val="00292C9D"/>
    <w:rsid w:val="002A3018"/>
    <w:rsid w:val="002F3796"/>
    <w:rsid w:val="003170D2"/>
    <w:rsid w:val="00342664"/>
    <w:rsid w:val="00342BF6"/>
    <w:rsid w:val="0038086C"/>
    <w:rsid w:val="003D5CE6"/>
    <w:rsid w:val="003F73C7"/>
    <w:rsid w:val="004260CC"/>
    <w:rsid w:val="00463928"/>
    <w:rsid w:val="004D153E"/>
    <w:rsid w:val="004D4013"/>
    <w:rsid w:val="005029BE"/>
    <w:rsid w:val="00524A52"/>
    <w:rsid w:val="00527EC2"/>
    <w:rsid w:val="005302C1"/>
    <w:rsid w:val="00555C39"/>
    <w:rsid w:val="00582063"/>
    <w:rsid w:val="00597309"/>
    <w:rsid w:val="005A4C2D"/>
    <w:rsid w:val="005D1E8C"/>
    <w:rsid w:val="00624F33"/>
    <w:rsid w:val="00672246"/>
    <w:rsid w:val="006C1098"/>
    <w:rsid w:val="006C10B0"/>
    <w:rsid w:val="006E75B7"/>
    <w:rsid w:val="006F49C2"/>
    <w:rsid w:val="00713094"/>
    <w:rsid w:val="00760BC5"/>
    <w:rsid w:val="00765E5D"/>
    <w:rsid w:val="007838BD"/>
    <w:rsid w:val="007B2A88"/>
    <w:rsid w:val="007D5097"/>
    <w:rsid w:val="007F1486"/>
    <w:rsid w:val="00823CDA"/>
    <w:rsid w:val="0084088A"/>
    <w:rsid w:val="00892A0B"/>
    <w:rsid w:val="008C2AF4"/>
    <w:rsid w:val="008C2D12"/>
    <w:rsid w:val="009458F2"/>
    <w:rsid w:val="00974CC9"/>
    <w:rsid w:val="009D1BAA"/>
    <w:rsid w:val="009F1B09"/>
    <w:rsid w:val="00A32495"/>
    <w:rsid w:val="00A71C38"/>
    <w:rsid w:val="00A97C1A"/>
    <w:rsid w:val="00AB43E4"/>
    <w:rsid w:val="00AB6594"/>
    <w:rsid w:val="00AB6A0F"/>
    <w:rsid w:val="00B047C1"/>
    <w:rsid w:val="00B05254"/>
    <w:rsid w:val="00B05DE8"/>
    <w:rsid w:val="00B158B3"/>
    <w:rsid w:val="00B16EB7"/>
    <w:rsid w:val="00B250C4"/>
    <w:rsid w:val="00B26B58"/>
    <w:rsid w:val="00B31552"/>
    <w:rsid w:val="00B7751A"/>
    <w:rsid w:val="00B816D1"/>
    <w:rsid w:val="00BA56A1"/>
    <w:rsid w:val="00BC1128"/>
    <w:rsid w:val="00BC7E9A"/>
    <w:rsid w:val="00BF6B16"/>
    <w:rsid w:val="00C40361"/>
    <w:rsid w:val="00C60168"/>
    <w:rsid w:val="00C71E1E"/>
    <w:rsid w:val="00C770AC"/>
    <w:rsid w:val="00C925EE"/>
    <w:rsid w:val="00C9355A"/>
    <w:rsid w:val="00D03FB2"/>
    <w:rsid w:val="00D1111F"/>
    <w:rsid w:val="00D64183"/>
    <w:rsid w:val="00DE312D"/>
    <w:rsid w:val="00E82CEC"/>
    <w:rsid w:val="00ED350A"/>
    <w:rsid w:val="00EF53F8"/>
    <w:rsid w:val="00F01235"/>
    <w:rsid w:val="00F34583"/>
    <w:rsid w:val="00F53D3D"/>
    <w:rsid w:val="00F7698D"/>
    <w:rsid w:val="00FA5B19"/>
    <w:rsid w:val="00FB7463"/>
    <w:rsid w:val="00FE0032"/>
    <w:rsid w:val="00FE6412"/>
    <w:rsid w:val="00FE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61A294"/>
  <w15:chartTrackingRefBased/>
  <w15:docId w15:val="{D5B47DF6-C204-4484-B8B9-A3949C6E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2BE5"/>
  </w:style>
  <w:style w:type="paragraph" w:styleId="Heading2">
    <w:name w:val="heading 2"/>
    <w:basedOn w:val="Normal"/>
    <w:link w:val="Heading2Char"/>
    <w:uiPriority w:val="9"/>
    <w:qFormat/>
    <w:rsid w:val="00BF6B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F6B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2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BE5"/>
  </w:style>
  <w:style w:type="paragraph" w:styleId="Footer">
    <w:name w:val="footer"/>
    <w:basedOn w:val="Normal"/>
    <w:link w:val="FooterChar"/>
    <w:uiPriority w:val="99"/>
    <w:unhideWhenUsed/>
    <w:rsid w:val="00062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BE5"/>
  </w:style>
  <w:style w:type="paragraph" w:styleId="NoSpacing">
    <w:name w:val="No Spacing"/>
    <w:uiPriority w:val="1"/>
    <w:qFormat/>
    <w:rsid w:val="00062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OM"/>
    </w:rPr>
  </w:style>
  <w:style w:type="paragraph" w:styleId="NormalWeb">
    <w:name w:val="Normal (Web)"/>
    <w:basedOn w:val="Normal"/>
    <w:uiPriority w:val="99"/>
    <w:unhideWhenUsed/>
    <w:rsid w:val="00502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PlainTable1">
    <w:name w:val="Plain Table 1"/>
    <w:basedOn w:val="TableNormal"/>
    <w:uiPriority w:val="41"/>
    <w:rsid w:val="00F53D3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5D1E8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1E8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71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Text">
    <w:name w:val="wText"/>
    <w:basedOn w:val="Normal"/>
    <w:link w:val="wTextChar"/>
    <w:uiPriority w:val="5"/>
    <w:qFormat/>
    <w:rsid w:val="00A71C38"/>
    <w:pPr>
      <w:spacing w:after="180" w:line="240" w:lineRule="auto"/>
      <w:jc w:val="both"/>
    </w:pPr>
    <w:rPr>
      <w:rFonts w:ascii="Times New Roman" w:eastAsia="MS Mincho" w:hAnsi="Times New Roman" w:cs="Times New Roman"/>
    </w:rPr>
  </w:style>
  <w:style w:type="character" w:customStyle="1" w:styleId="wTextChar">
    <w:name w:val="wText Char"/>
    <w:basedOn w:val="DefaultParagraphFont"/>
    <w:link w:val="wText"/>
    <w:uiPriority w:val="5"/>
    <w:rsid w:val="00A71C38"/>
    <w:rPr>
      <w:rFonts w:ascii="Times New Roman" w:eastAsia="MS Mincho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BF6B1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F6B1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F6B1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F6B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6B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6B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B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B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ITA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 Issa Ahmed Al Balushi</dc:creator>
  <cp:keywords/>
  <dc:description/>
  <cp:lastModifiedBy>Noof Sulaiyam Salim al-Harrasi</cp:lastModifiedBy>
  <cp:revision>3</cp:revision>
  <cp:lastPrinted>2026-03-03T18:31:00Z</cp:lastPrinted>
  <dcterms:created xsi:type="dcterms:W3CDTF">2026-03-02T08:13:00Z</dcterms:created>
  <dcterms:modified xsi:type="dcterms:W3CDTF">2026-03-03T18:32:00Z</dcterms:modified>
</cp:coreProperties>
</file>